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D9B8BF" w14:textId="77777777" w:rsidR="0028395A" w:rsidRDefault="00165DB5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>
        <w:rPr>
          <w:b/>
          <w:noProof/>
          <w:lang w:eastAsia="ru-RU"/>
        </w:rPr>
        <w:drawing>
          <wp:inline distT="0" distB="0" distL="0" distR="0" wp14:anchorId="4EB4DDD8" wp14:editId="0BAF98FD">
            <wp:extent cx="3303905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1666E" w14:textId="77777777" w:rsidR="0028395A" w:rsidRDefault="00165DB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25136B25" w14:textId="47BE058E" w:rsidR="0028395A" w:rsidRDefault="00165DB5">
      <w:pPr>
        <w:spacing w:after="0" w:line="240" w:lineRule="auto"/>
        <w:jc w:val="center"/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iCs/>
          <w:sz w:val="28"/>
          <w:szCs w:val="28"/>
        </w:rPr>
        <w:t>Регионального этап</w:t>
      </w:r>
      <w:r>
        <w:rPr>
          <w:rFonts w:ascii="Times New Roman" w:eastAsia="Arial Unicode MS" w:hAnsi="Times New Roman" w:cs="Times New Roman"/>
          <w:sz w:val="28"/>
          <w:szCs w:val="28"/>
        </w:rPr>
        <w:t>а Чемпионата по профессиональному мастерству «Профессионалы» в 2025 г. по компетенции Акушерское дело</w:t>
      </w:r>
      <w:r w:rsidR="00221F7F">
        <w:rPr>
          <w:rFonts w:ascii="Times New Roman" w:eastAsia="Arial Unicode MS" w:hAnsi="Times New Roman" w:cs="Times New Roman"/>
          <w:sz w:val="28"/>
          <w:szCs w:val="28"/>
        </w:rPr>
        <w:t xml:space="preserve"> (основная группа)</w:t>
      </w:r>
    </w:p>
    <w:p w14:paraId="2A99118D" w14:textId="7EA42C5F" w:rsidR="00763D46" w:rsidRPr="00763D46" w:rsidRDefault="00763D46">
      <w:pPr>
        <w:spacing w:after="0" w:line="240" w:lineRule="auto"/>
        <w:jc w:val="center"/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Республика Татарстан</w:t>
      </w:r>
    </w:p>
    <w:p w14:paraId="75023478" w14:textId="77777777" w:rsidR="0028395A" w:rsidRDefault="0028395A">
      <w:pPr>
        <w:spacing w:after="0" w:line="240" w:lineRule="auto"/>
        <w:jc w:val="center"/>
        <w:rPr>
          <w:rFonts w:ascii="Times New Roman" w:eastAsia="Arial Unicode MS" w:hAnsi="Times New Roman" w:cs="Times New Roman"/>
          <w:sz w:val="28"/>
          <w:szCs w:val="28"/>
        </w:rPr>
      </w:pP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28395A" w14:paraId="56B40A8D" w14:textId="77777777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70A3CB1D" w14:textId="77777777" w:rsidR="0028395A" w:rsidRDefault="00165DB5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Общая информация</w:t>
            </w:r>
          </w:p>
        </w:tc>
      </w:tr>
      <w:tr w:rsidR="0028395A" w14:paraId="50D3A07F" w14:textId="77777777">
        <w:tc>
          <w:tcPr>
            <w:tcW w:w="3145" w:type="dxa"/>
            <w:vAlign w:val="center"/>
          </w:tcPr>
          <w:p w14:paraId="5405962B" w14:textId="77777777" w:rsidR="0028395A" w:rsidRDefault="00165DB5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Период проведения</w:t>
            </w:r>
          </w:p>
        </w:tc>
        <w:tc>
          <w:tcPr>
            <w:tcW w:w="4410" w:type="dxa"/>
            <w:vAlign w:val="center"/>
          </w:tcPr>
          <w:p w14:paraId="755ECC61" w14:textId="027238B0" w:rsidR="0028395A" w:rsidRDefault="00E164E5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val="en-US" w:eastAsia="ru-RU"/>
              </w:rPr>
              <w:t>2</w:t>
            </w:r>
            <w:r>
              <w:rPr>
                <w:sz w:val="24"/>
                <w:szCs w:val="28"/>
                <w:lang w:eastAsia="ru-RU"/>
              </w:rPr>
              <w:t>4.02</w:t>
            </w:r>
            <w:r w:rsidR="00165DB5">
              <w:rPr>
                <w:sz w:val="24"/>
                <w:szCs w:val="28"/>
                <w:lang w:eastAsia="ru-RU"/>
              </w:rPr>
              <w:t>.2025</w:t>
            </w:r>
            <w:r w:rsidR="00165DB5">
              <w:rPr>
                <w:sz w:val="24"/>
                <w:szCs w:val="28"/>
                <w:lang w:val="en-US" w:eastAsia="ru-RU"/>
              </w:rPr>
              <w:t xml:space="preserve"> </w:t>
            </w:r>
            <w:r w:rsidR="00165DB5">
              <w:rPr>
                <w:sz w:val="24"/>
                <w:szCs w:val="28"/>
                <w:lang w:eastAsia="ru-RU"/>
              </w:rPr>
              <w:t>г</w:t>
            </w:r>
            <w:r w:rsidR="00165DB5">
              <w:rPr>
                <w:sz w:val="24"/>
                <w:szCs w:val="28"/>
                <w:lang w:val="en-US" w:eastAsia="ru-RU"/>
              </w:rPr>
              <w:t xml:space="preserve"> </w:t>
            </w:r>
            <w:r w:rsidR="00165DB5">
              <w:rPr>
                <w:sz w:val="24"/>
                <w:szCs w:val="28"/>
                <w:lang w:eastAsia="ru-RU"/>
              </w:rPr>
              <w:t>-</w:t>
            </w:r>
            <w:r>
              <w:rPr>
                <w:sz w:val="24"/>
                <w:szCs w:val="28"/>
                <w:lang w:val="en-US" w:eastAsia="ru-RU"/>
              </w:rPr>
              <w:t xml:space="preserve"> 28</w:t>
            </w:r>
            <w:r w:rsidR="00165DB5">
              <w:rPr>
                <w:sz w:val="24"/>
                <w:szCs w:val="28"/>
                <w:lang w:eastAsia="ru-RU"/>
              </w:rPr>
              <w:t>.0</w:t>
            </w:r>
            <w:r w:rsidR="00165DB5">
              <w:rPr>
                <w:sz w:val="24"/>
                <w:szCs w:val="28"/>
                <w:lang w:val="en-US" w:eastAsia="ru-RU"/>
              </w:rPr>
              <w:t>2</w:t>
            </w:r>
            <w:r w:rsidR="00165DB5">
              <w:rPr>
                <w:sz w:val="24"/>
                <w:szCs w:val="28"/>
                <w:lang w:eastAsia="ru-RU"/>
              </w:rPr>
              <w:t>.2025</w:t>
            </w:r>
            <w:r w:rsidR="00165DB5">
              <w:rPr>
                <w:sz w:val="24"/>
                <w:szCs w:val="28"/>
                <w:lang w:val="en-US" w:eastAsia="ru-RU"/>
              </w:rPr>
              <w:t xml:space="preserve"> </w:t>
            </w:r>
            <w:r w:rsidR="00165DB5">
              <w:rPr>
                <w:sz w:val="24"/>
                <w:szCs w:val="28"/>
                <w:lang w:eastAsia="ru-RU"/>
              </w:rPr>
              <w:t>г</w:t>
            </w:r>
          </w:p>
        </w:tc>
      </w:tr>
      <w:tr w:rsidR="0028395A" w14:paraId="004C7B52" w14:textId="77777777">
        <w:tc>
          <w:tcPr>
            <w:tcW w:w="3145" w:type="dxa"/>
            <w:vAlign w:val="center"/>
          </w:tcPr>
          <w:p w14:paraId="61C0FA55" w14:textId="77777777" w:rsidR="0028395A" w:rsidRDefault="00165DB5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Место проведения и адрес площадки</w:t>
            </w:r>
          </w:p>
        </w:tc>
        <w:tc>
          <w:tcPr>
            <w:tcW w:w="4410" w:type="dxa"/>
            <w:vAlign w:val="center"/>
          </w:tcPr>
          <w:p w14:paraId="435072AF" w14:textId="28BD4DBE" w:rsidR="0028395A" w:rsidRDefault="00E164E5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Г. Нижнекамск, ул. Спортивная, д.1</w:t>
            </w:r>
          </w:p>
        </w:tc>
      </w:tr>
      <w:tr w:rsidR="0028395A" w14:paraId="13ABC75D" w14:textId="77777777">
        <w:trPr>
          <w:trHeight w:val="480"/>
        </w:trPr>
        <w:tc>
          <w:tcPr>
            <w:tcW w:w="3145" w:type="dxa"/>
            <w:vAlign w:val="center"/>
          </w:tcPr>
          <w:p w14:paraId="1123A0CE" w14:textId="794E9D16" w:rsidR="0028395A" w:rsidRDefault="00165DB5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ФИО Главного эксперта</w:t>
            </w:r>
            <w:r w:rsidR="00763D46">
              <w:rPr>
                <w:b/>
                <w:sz w:val="24"/>
                <w:szCs w:val="28"/>
                <w:lang w:eastAsia="ru-RU"/>
              </w:rPr>
              <w:t xml:space="preserve"> (основная группа)</w:t>
            </w:r>
          </w:p>
        </w:tc>
        <w:tc>
          <w:tcPr>
            <w:tcW w:w="4410" w:type="dxa"/>
            <w:vAlign w:val="center"/>
          </w:tcPr>
          <w:p w14:paraId="1EDCB22A" w14:textId="0D5EB97C" w:rsidR="0028395A" w:rsidRDefault="00E164E5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Агеева Елена Николаевна</w:t>
            </w:r>
            <w:r w:rsidR="00165DB5">
              <w:rPr>
                <w:sz w:val="24"/>
                <w:szCs w:val="28"/>
                <w:lang w:eastAsia="ru-RU"/>
              </w:rPr>
              <w:t xml:space="preserve"> </w:t>
            </w:r>
          </w:p>
        </w:tc>
      </w:tr>
      <w:tr w:rsidR="0028395A" w14:paraId="76F9109F" w14:textId="77777777">
        <w:trPr>
          <w:trHeight w:val="480"/>
        </w:trPr>
        <w:tc>
          <w:tcPr>
            <w:tcW w:w="3145" w:type="dxa"/>
            <w:vAlign w:val="center"/>
          </w:tcPr>
          <w:p w14:paraId="400BF920" w14:textId="5E40D822" w:rsidR="0028395A" w:rsidRDefault="00165DB5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Контакты Главного эксперта</w:t>
            </w:r>
            <w:r w:rsidR="00763D46">
              <w:rPr>
                <w:b/>
                <w:sz w:val="24"/>
                <w:szCs w:val="28"/>
                <w:lang w:eastAsia="ru-RU"/>
              </w:rPr>
              <w:t xml:space="preserve"> (основная группа)</w:t>
            </w:r>
          </w:p>
        </w:tc>
        <w:tc>
          <w:tcPr>
            <w:tcW w:w="4410" w:type="dxa"/>
            <w:vAlign w:val="center"/>
          </w:tcPr>
          <w:p w14:paraId="26611F43" w14:textId="28AACA92" w:rsidR="0028395A" w:rsidRPr="00E164E5" w:rsidRDefault="00165DB5" w:rsidP="00E164E5">
            <w:pPr>
              <w:spacing w:after="0" w:line="240" w:lineRule="auto"/>
              <w:rPr>
                <w:sz w:val="24"/>
                <w:szCs w:val="28"/>
                <w:lang w:val="en-US" w:eastAsia="ru-RU"/>
              </w:rPr>
            </w:pPr>
            <w:r>
              <w:rPr>
                <w:color w:val="000000"/>
                <w:shd w:val="clear" w:color="auto" w:fill="FFFFFF"/>
                <w:lang w:eastAsia="ru-RU"/>
              </w:rPr>
              <w:t xml:space="preserve"> </w:t>
            </w:r>
            <w:r w:rsidR="00E164E5">
              <w:rPr>
                <w:color w:val="000000"/>
                <w:shd w:val="clear" w:color="auto" w:fill="FFFFFF"/>
                <w:lang w:eastAsia="ru-RU"/>
              </w:rPr>
              <w:t xml:space="preserve">89172909720, </w:t>
            </w:r>
            <w:r w:rsidR="00E164E5">
              <w:rPr>
                <w:color w:val="000000"/>
                <w:shd w:val="clear" w:color="auto" w:fill="FFFFFF"/>
                <w:lang w:val="en-US" w:eastAsia="ru-RU"/>
              </w:rPr>
              <w:t>lena_ageeva40@mail.ru</w:t>
            </w:r>
          </w:p>
        </w:tc>
      </w:tr>
    </w:tbl>
    <w:p w14:paraId="4BFFA84F" w14:textId="77777777" w:rsidR="0028395A" w:rsidRDefault="0028395A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28395A" w14:paraId="61D98256" w14:textId="77777777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29E8C4FA" w14:textId="7FE3E05A" w:rsidR="0028395A" w:rsidRDefault="00165DB5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Д-3 / «</w:t>
            </w:r>
            <w:r w:rsidR="00751567">
              <w:rPr>
                <w:b/>
                <w:sz w:val="24"/>
                <w:szCs w:val="28"/>
                <w:lang w:eastAsia="ru-RU"/>
              </w:rPr>
              <w:t>23</w:t>
            </w:r>
            <w:r w:rsidR="00E164E5">
              <w:rPr>
                <w:b/>
                <w:sz w:val="24"/>
                <w:szCs w:val="28"/>
                <w:lang w:eastAsia="ru-RU"/>
              </w:rPr>
              <w:t>» февраля</w:t>
            </w:r>
            <w:r>
              <w:rPr>
                <w:b/>
                <w:sz w:val="24"/>
                <w:szCs w:val="28"/>
                <w:lang w:eastAsia="ru-RU"/>
              </w:rPr>
              <w:t xml:space="preserve"> 2025 г.</w:t>
            </w:r>
          </w:p>
        </w:tc>
      </w:tr>
      <w:tr w:rsidR="0028395A" w14:paraId="0C1E24C5" w14:textId="77777777">
        <w:tc>
          <w:tcPr>
            <w:tcW w:w="1838" w:type="dxa"/>
          </w:tcPr>
          <w:p w14:paraId="7069FD13" w14:textId="77777777"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09:00-13:00</w:t>
            </w:r>
          </w:p>
        </w:tc>
        <w:tc>
          <w:tcPr>
            <w:tcW w:w="8618" w:type="dxa"/>
            <w:vAlign w:val="center"/>
          </w:tcPr>
          <w:p w14:paraId="2D1EA7F5" w14:textId="77777777" w:rsidR="0028395A" w:rsidRDefault="00165DB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Подготовка конкурсной площадки. Заезд экспертов и конкурсантов</w:t>
            </w:r>
          </w:p>
        </w:tc>
      </w:tr>
      <w:tr w:rsidR="0028395A" w14:paraId="2CBCA871" w14:textId="77777777">
        <w:tc>
          <w:tcPr>
            <w:tcW w:w="1838" w:type="dxa"/>
          </w:tcPr>
          <w:p w14:paraId="7B7546F8" w14:textId="77777777"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13.00-14:00</w:t>
            </w:r>
          </w:p>
        </w:tc>
        <w:tc>
          <w:tcPr>
            <w:tcW w:w="8618" w:type="dxa"/>
          </w:tcPr>
          <w:p w14:paraId="5D309B24" w14:textId="77777777"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Обед</w:t>
            </w:r>
          </w:p>
        </w:tc>
      </w:tr>
      <w:tr w:rsidR="0028395A" w14:paraId="10F380F9" w14:textId="77777777">
        <w:tc>
          <w:tcPr>
            <w:tcW w:w="1838" w:type="dxa"/>
          </w:tcPr>
          <w:p w14:paraId="5C96D443" w14:textId="77777777"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14.00-18.00</w:t>
            </w:r>
          </w:p>
        </w:tc>
        <w:tc>
          <w:tcPr>
            <w:tcW w:w="8618" w:type="dxa"/>
            <w:vAlign w:val="center"/>
          </w:tcPr>
          <w:p w14:paraId="2159E6AF" w14:textId="77777777" w:rsidR="0028395A" w:rsidRDefault="00165DB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Приемка конкурсной площадки. Заезд экспертов и конкурсантов. Регистрация экспертов</w:t>
            </w:r>
          </w:p>
        </w:tc>
      </w:tr>
      <w:tr w:rsidR="0028395A" w14:paraId="7E467071" w14:textId="77777777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68A7892D" w14:textId="26031204" w:rsidR="0028395A" w:rsidRDefault="00165DB5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 xml:space="preserve">Д-2 / </w:t>
            </w:r>
            <w:r w:rsidR="00304197">
              <w:rPr>
                <w:b/>
                <w:sz w:val="24"/>
                <w:szCs w:val="28"/>
                <w:lang w:eastAsia="ru-RU"/>
              </w:rPr>
              <w:t xml:space="preserve">Д-1 </w:t>
            </w:r>
            <w:r>
              <w:rPr>
                <w:b/>
                <w:sz w:val="24"/>
                <w:szCs w:val="28"/>
                <w:lang w:eastAsia="ru-RU"/>
              </w:rPr>
              <w:t>«</w:t>
            </w:r>
            <w:proofErr w:type="gramStart"/>
            <w:r w:rsidR="00751567">
              <w:rPr>
                <w:b/>
                <w:sz w:val="24"/>
                <w:szCs w:val="28"/>
                <w:lang w:val="en-US" w:eastAsia="ru-RU"/>
              </w:rPr>
              <w:t>24</w:t>
            </w:r>
            <w:r w:rsidR="00E164E5">
              <w:rPr>
                <w:b/>
                <w:sz w:val="24"/>
                <w:szCs w:val="28"/>
                <w:lang w:eastAsia="ru-RU"/>
              </w:rPr>
              <w:t>»  февраля</w:t>
            </w:r>
            <w:proofErr w:type="gramEnd"/>
            <w:r w:rsidR="00E164E5">
              <w:rPr>
                <w:b/>
                <w:sz w:val="24"/>
                <w:szCs w:val="28"/>
                <w:lang w:eastAsia="ru-RU"/>
              </w:rPr>
              <w:t xml:space="preserve"> </w:t>
            </w:r>
            <w:r>
              <w:rPr>
                <w:b/>
                <w:sz w:val="24"/>
                <w:szCs w:val="28"/>
                <w:lang w:eastAsia="ru-RU"/>
              </w:rPr>
              <w:t>2025 г.</w:t>
            </w:r>
          </w:p>
        </w:tc>
      </w:tr>
      <w:tr w:rsidR="0028395A" w14:paraId="2489F199" w14:textId="77777777">
        <w:tc>
          <w:tcPr>
            <w:tcW w:w="1838" w:type="dxa"/>
          </w:tcPr>
          <w:p w14:paraId="6F548ADF" w14:textId="5B7EA60D" w:rsidR="0028395A" w:rsidRDefault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09:00-10</w:t>
            </w:r>
            <w:r w:rsidR="00CD1306">
              <w:rPr>
                <w:sz w:val="24"/>
                <w:szCs w:val="24"/>
                <w:lang w:eastAsia="ru-RU"/>
              </w:rPr>
              <w:t>:0</w:t>
            </w:r>
            <w:r w:rsidR="00165DB5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18" w:type="dxa"/>
          </w:tcPr>
          <w:p w14:paraId="1960758A" w14:textId="46B2AEAC"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Завтрак. Трансфер. </w:t>
            </w:r>
            <w:r w:rsidR="00304197">
              <w:rPr>
                <w:sz w:val="24"/>
                <w:szCs w:val="24"/>
                <w:lang w:eastAsia="ru-RU"/>
              </w:rPr>
              <w:t>Регистрация конкурсантов и экспертов.</w:t>
            </w:r>
          </w:p>
        </w:tc>
      </w:tr>
      <w:tr w:rsidR="00A059D1" w14:paraId="4DC92DC7" w14:textId="77777777">
        <w:tc>
          <w:tcPr>
            <w:tcW w:w="1838" w:type="dxa"/>
          </w:tcPr>
          <w:p w14:paraId="32955773" w14:textId="25305364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10.00-10.30</w:t>
            </w:r>
          </w:p>
        </w:tc>
        <w:tc>
          <w:tcPr>
            <w:tcW w:w="8618" w:type="dxa"/>
          </w:tcPr>
          <w:p w14:paraId="2648B15E" w14:textId="49FBD6BB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A059D1">
              <w:rPr>
                <w:rFonts w:eastAsiaTheme="minorEastAsia"/>
                <w:color w:val="000000" w:themeColor="text1"/>
                <w:kern w:val="24"/>
                <w:sz w:val="24"/>
                <w:szCs w:val="24"/>
              </w:rPr>
              <w:t>О</w:t>
            </w:r>
            <w:r w:rsidRPr="00A059D1">
              <w:rPr>
                <w:rFonts w:eastAsiaTheme="minorEastAsia"/>
                <w:color w:val="000000" w:themeColor="text1"/>
                <w:kern w:val="24"/>
                <w:sz w:val="24"/>
                <w:szCs w:val="24"/>
              </w:rPr>
              <w:t>рганизационная встреча с конкурсантами в режиме онлайн</w:t>
            </w:r>
          </w:p>
        </w:tc>
      </w:tr>
      <w:tr w:rsidR="00A059D1" w14:paraId="701B3133" w14:textId="77777777">
        <w:tc>
          <w:tcPr>
            <w:tcW w:w="1838" w:type="dxa"/>
          </w:tcPr>
          <w:p w14:paraId="5B06327A" w14:textId="7F7E491F" w:rsidR="00A059D1" w:rsidRDefault="00D51B17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10.3</w:t>
            </w:r>
            <w:r w:rsidR="00A059D1">
              <w:rPr>
                <w:sz w:val="24"/>
                <w:szCs w:val="24"/>
                <w:lang w:eastAsia="ru-RU"/>
              </w:rPr>
              <w:t>0-12.00</w:t>
            </w:r>
          </w:p>
        </w:tc>
        <w:tc>
          <w:tcPr>
            <w:tcW w:w="8618" w:type="dxa"/>
          </w:tcPr>
          <w:p w14:paraId="17CB5F7E" w14:textId="5A403DED" w:rsidR="00A059D1" w:rsidRPr="006557DC" w:rsidRDefault="00A059D1" w:rsidP="00D51B17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Собрание экспертов и участников</w:t>
            </w:r>
            <w:r w:rsidR="00D51B17">
              <w:rPr>
                <w:sz w:val="24"/>
                <w:szCs w:val="24"/>
                <w:lang w:eastAsia="ru-RU"/>
              </w:rPr>
              <w:t>.</w:t>
            </w:r>
            <w:r>
              <w:rPr>
                <w:sz w:val="24"/>
                <w:szCs w:val="24"/>
                <w:lang w:eastAsia="ru-RU"/>
              </w:rPr>
              <w:t xml:space="preserve"> Инструктаж по ТБ и ОТ</w:t>
            </w:r>
          </w:p>
        </w:tc>
      </w:tr>
      <w:tr w:rsidR="00A059D1" w14:paraId="78ADE83D" w14:textId="77777777">
        <w:tc>
          <w:tcPr>
            <w:tcW w:w="1838" w:type="dxa"/>
          </w:tcPr>
          <w:p w14:paraId="5E3B55DB" w14:textId="6C57485C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sz w:val="24"/>
                <w:szCs w:val="24"/>
                <w:lang w:eastAsia="ru-RU"/>
              </w:rPr>
              <w:t>12.00-12:30</w:t>
            </w:r>
          </w:p>
        </w:tc>
        <w:tc>
          <w:tcPr>
            <w:tcW w:w="8618" w:type="dxa"/>
          </w:tcPr>
          <w:p w14:paraId="255994CB" w14:textId="77777777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Обед</w:t>
            </w:r>
          </w:p>
        </w:tc>
      </w:tr>
      <w:tr w:rsidR="00A059D1" w14:paraId="5C0E112B" w14:textId="77777777">
        <w:tc>
          <w:tcPr>
            <w:tcW w:w="1838" w:type="dxa"/>
          </w:tcPr>
          <w:p w14:paraId="42B36AB7" w14:textId="12BC6BD2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12:30-14:30</w:t>
            </w:r>
          </w:p>
        </w:tc>
        <w:tc>
          <w:tcPr>
            <w:tcW w:w="8618" w:type="dxa"/>
          </w:tcPr>
          <w:p w14:paraId="7811C060" w14:textId="6CB4E04C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Ознакомление экспертов с документами Чемпионата</w:t>
            </w:r>
          </w:p>
        </w:tc>
      </w:tr>
      <w:tr w:rsidR="00A059D1" w14:paraId="66B95048" w14:textId="77777777">
        <w:tc>
          <w:tcPr>
            <w:tcW w:w="1838" w:type="dxa"/>
          </w:tcPr>
          <w:p w14:paraId="1452ECD7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15.30-16.00</w:t>
            </w:r>
          </w:p>
        </w:tc>
        <w:tc>
          <w:tcPr>
            <w:tcW w:w="8618" w:type="dxa"/>
          </w:tcPr>
          <w:p w14:paraId="4C54A7E1" w14:textId="4DC2CC3F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Тестирование экспертов. Ознакомление с Положением, Инструкцией ОС. Жеребьевка конкурсантов. </w:t>
            </w:r>
          </w:p>
        </w:tc>
      </w:tr>
      <w:tr w:rsidR="00A059D1" w14:paraId="50816FD1" w14:textId="77777777">
        <w:tc>
          <w:tcPr>
            <w:tcW w:w="1838" w:type="dxa"/>
          </w:tcPr>
          <w:p w14:paraId="6E49C96C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16:00-17:00</w:t>
            </w:r>
          </w:p>
        </w:tc>
        <w:tc>
          <w:tcPr>
            <w:tcW w:w="8618" w:type="dxa"/>
          </w:tcPr>
          <w:p w14:paraId="1FC12A53" w14:textId="3B4D0A63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Ознакомление экспертов и конкурсантов с конкурсной площадкой. Ознакомление конкурсантов с КЗ, рабочими местами</w:t>
            </w:r>
          </w:p>
        </w:tc>
      </w:tr>
      <w:tr w:rsidR="00A059D1" w14:paraId="10579B53" w14:textId="77777777">
        <w:tc>
          <w:tcPr>
            <w:tcW w:w="1838" w:type="dxa"/>
          </w:tcPr>
          <w:p w14:paraId="10AB9193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17:00-18.00</w:t>
            </w:r>
          </w:p>
        </w:tc>
        <w:tc>
          <w:tcPr>
            <w:tcW w:w="8618" w:type="dxa"/>
          </w:tcPr>
          <w:p w14:paraId="20FC766B" w14:textId="400E9CB0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Тестирование оборудования. Внесение 30% изменений</w:t>
            </w:r>
          </w:p>
        </w:tc>
      </w:tr>
      <w:tr w:rsidR="00A059D1" w14:paraId="26B3D9FA" w14:textId="77777777">
        <w:tc>
          <w:tcPr>
            <w:tcW w:w="1838" w:type="dxa"/>
          </w:tcPr>
          <w:p w14:paraId="0BEE7853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18.00-19.00</w:t>
            </w:r>
          </w:p>
        </w:tc>
        <w:tc>
          <w:tcPr>
            <w:tcW w:w="8618" w:type="dxa"/>
          </w:tcPr>
          <w:p w14:paraId="568AD255" w14:textId="0B9DCEAE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Подписание протоколов. Работа в ЦСО, блокировка КО. Распечатка ведомостей.</w:t>
            </w:r>
          </w:p>
        </w:tc>
      </w:tr>
      <w:tr w:rsidR="00A059D1" w14:paraId="4E142CF2" w14:textId="77777777">
        <w:tc>
          <w:tcPr>
            <w:tcW w:w="1838" w:type="dxa"/>
          </w:tcPr>
          <w:p w14:paraId="5CBE1027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19.00-20.00</w:t>
            </w:r>
          </w:p>
        </w:tc>
        <w:tc>
          <w:tcPr>
            <w:tcW w:w="8618" w:type="dxa"/>
          </w:tcPr>
          <w:p w14:paraId="027E9B30" w14:textId="77777777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Ужин</w:t>
            </w:r>
          </w:p>
        </w:tc>
      </w:tr>
      <w:tr w:rsidR="00A059D1" w14:paraId="1E7DEE8E" w14:textId="77777777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4DFA82EF" w14:textId="731A18F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Д1 / «</w:t>
            </w:r>
            <w:r>
              <w:rPr>
                <w:b/>
                <w:sz w:val="24"/>
                <w:szCs w:val="28"/>
                <w:lang w:val="en-US" w:eastAsia="ru-RU"/>
              </w:rPr>
              <w:t>25</w:t>
            </w:r>
            <w:r>
              <w:rPr>
                <w:b/>
                <w:sz w:val="24"/>
                <w:szCs w:val="28"/>
                <w:lang w:eastAsia="ru-RU"/>
              </w:rPr>
              <w:t>» января 2025 г.</w:t>
            </w:r>
          </w:p>
        </w:tc>
      </w:tr>
      <w:tr w:rsidR="00A059D1" w14:paraId="6CBEDDAF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60358E5B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07:00-08:00</w:t>
            </w:r>
          </w:p>
        </w:tc>
        <w:tc>
          <w:tcPr>
            <w:tcW w:w="8618" w:type="dxa"/>
            <w:shd w:val="clear" w:color="auto" w:fill="auto"/>
          </w:tcPr>
          <w:p w14:paraId="01A331EC" w14:textId="77777777" w:rsidR="00A059D1" w:rsidRDefault="00A059D1" w:rsidP="00A059D1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Завтрак. Трансфер.</w:t>
            </w:r>
          </w:p>
        </w:tc>
      </w:tr>
      <w:tr w:rsidR="00A059D1" w14:paraId="2CAB1D44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714B7031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08:00-08:30</w:t>
            </w:r>
          </w:p>
        </w:tc>
        <w:tc>
          <w:tcPr>
            <w:tcW w:w="8618" w:type="dxa"/>
            <w:shd w:val="clear" w:color="auto" w:fill="auto"/>
          </w:tcPr>
          <w:p w14:paraId="761C09A6" w14:textId="77777777" w:rsidR="00A059D1" w:rsidRDefault="00A059D1" w:rsidP="00A059D1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Сбор, регистрация конкурсантов и экспертов.</w:t>
            </w:r>
            <w:r>
              <w:rPr>
                <w:sz w:val="24"/>
                <w:szCs w:val="24"/>
                <w:lang w:eastAsia="ru-RU"/>
              </w:rPr>
              <w:t xml:space="preserve"> Инструктаж </w:t>
            </w:r>
          </w:p>
        </w:tc>
      </w:tr>
      <w:tr w:rsidR="00A059D1" w14:paraId="70747AB9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3B8E8C33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08:30-08:45</w:t>
            </w:r>
          </w:p>
        </w:tc>
        <w:tc>
          <w:tcPr>
            <w:tcW w:w="8618" w:type="dxa"/>
            <w:shd w:val="clear" w:color="auto" w:fill="auto"/>
          </w:tcPr>
          <w:p w14:paraId="66A559D7" w14:textId="77777777" w:rsidR="00A059D1" w:rsidRDefault="00A059D1" w:rsidP="00A059D1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Инструктаж </w:t>
            </w:r>
            <w:r>
              <w:rPr>
                <w:sz w:val="24"/>
                <w:szCs w:val="24"/>
                <w:lang w:eastAsia="ru-RU"/>
              </w:rPr>
              <w:t>по ТБ и ОТ</w:t>
            </w:r>
          </w:p>
        </w:tc>
      </w:tr>
      <w:tr w:rsidR="00A059D1" w14:paraId="110EC39A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3F950172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08:45-09:00</w:t>
            </w:r>
          </w:p>
        </w:tc>
        <w:tc>
          <w:tcPr>
            <w:tcW w:w="8618" w:type="dxa"/>
            <w:shd w:val="clear" w:color="auto" w:fill="auto"/>
          </w:tcPr>
          <w:p w14:paraId="52653E2A" w14:textId="77777777" w:rsidR="00A059D1" w:rsidRDefault="00A059D1" w:rsidP="00A059D1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Инструктаж экспертов-наставников</w:t>
            </w:r>
          </w:p>
        </w:tc>
      </w:tr>
      <w:tr w:rsidR="00A059D1" w14:paraId="5BC16E07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155097A2" w14:textId="78AB7648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09.00-10.00</w:t>
            </w:r>
          </w:p>
        </w:tc>
        <w:tc>
          <w:tcPr>
            <w:tcW w:w="8618" w:type="dxa"/>
            <w:shd w:val="clear" w:color="auto" w:fill="auto"/>
          </w:tcPr>
          <w:p w14:paraId="4FD5E510" w14:textId="372A9BE5" w:rsidR="00A059D1" w:rsidRDefault="00A059D1" w:rsidP="00A059D1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 w:rsidRPr="006557DC">
              <w:rPr>
                <w:sz w:val="24"/>
                <w:szCs w:val="24"/>
                <w:lang w:eastAsia="ru-RU"/>
              </w:rPr>
              <w:t>Церемония открытия Чемпионата</w:t>
            </w:r>
          </w:p>
        </w:tc>
      </w:tr>
      <w:tr w:rsidR="00A059D1" w14:paraId="09378D66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7E72A576" w14:textId="788D339D" w:rsidR="00A059D1" w:rsidRDefault="00A059D1" w:rsidP="00A059D1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10:00-14.00</w:t>
            </w:r>
          </w:p>
        </w:tc>
        <w:tc>
          <w:tcPr>
            <w:tcW w:w="8618" w:type="dxa"/>
            <w:shd w:val="clear" w:color="auto" w:fill="auto"/>
          </w:tcPr>
          <w:p w14:paraId="0F429AC1" w14:textId="7A504591" w:rsidR="00A059D1" w:rsidRDefault="00A059D1" w:rsidP="00A059D1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Выполнение конкурсантами основной группы модуля А, Б. </w:t>
            </w:r>
          </w:p>
        </w:tc>
      </w:tr>
      <w:tr w:rsidR="00A059D1" w14:paraId="48C48032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333826C5" w14:textId="77777777" w:rsidR="00A059D1" w:rsidRDefault="00A059D1" w:rsidP="00A059D1">
            <w:pPr>
              <w:spacing w:after="0" w:line="240" w:lineRule="auto"/>
              <w:jc w:val="center"/>
              <w:rPr>
                <w:bCs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14:00-15:00</w:t>
            </w:r>
          </w:p>
        </w:tc>
        <w:tc>
          <w:tcPr>
            <w:tcW w:w="8618" w:type="dxa"/>
            <w:shd w:val="clear" w:color="auto" w:fill="auto"/>
          </w:tcPr>
          <w:p w14:paraId="0C342D8F" w14:textId="77777777" w:rsidR="00A059D1" w:rsidRDefault="00A059D1" w:rsidP="00A059D1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Обед</w:t>
            </w:r>
          </w:p>
        </w:tc>
      </w:tr>
      <w:tr w:rsidR="00A059D1" w14:paraId="4373E758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3576CF50" w14:textId="77777777" w:rsidR="00A059D1" w:rsidRDefault="00A059D1" w:rsidP="00A059D1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15:00-17:30</w:t>
            </w:r>
          </w:p>
        </w:tc>
        <w:tc>
          <w:tcPr>
            <w:tcW w:w="8618" w:type="dxa"/>
            <w:shd w:val="clear" w:color="auto" w:fill="auto"/>
          </w:tcPr>
          <w:p w14:paraId="29FBFF0A" w14:textId="04382E2E" w:rsidR="00A059D1" w:rsidRDefault="00A059D1" w:rsidP="00A059D1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Выполнение конкурсантами основной группы модуля А, Б. </w:t>
            </w:r>
          </w:p>
        </w:tc>
      </w:tr>
      <w:tr w:rsidR="00A059D1" w14:paraId="665A58C8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507EE419" w14:textId="77777777" w:rsidR="00A059D1" w:rsidRDefault="00A059D1" w:rsidP="00A059D1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17:30-18:00</w:t>
            </w:r>
          </w:p>
        </w:tc>
        <w:tc>
          <w:tcPr>
            <w:tcW w:w="8618" w:type="dxa"/>
            <w:shd w:val="clear" w:color="auto" w:fill="auto"/>
          </w:tcPr>
          <w:p w14:paraId="2F0177B6" w14:textId="77777777" w:rsidR="00A059D1" w:rsidRDefault="00A059D1" w:rsidP="00A059D1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Собрание экспертов. Подведение итогов дня</w:t>
            </w:r>
          </w:p>
        </w:tc>
      </w:tr>
      <w:tr w:rsidR="00A059D1" w14:paraId="014A5482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330CDE6D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18:00-20:00</w:t>
            </w:r>
          </w:p>
        </w:tc>
        <w:tc>
          <w:tcPr>
            <w:tcW w:w="8618" w:type="dxa"/>
            <w:shd w:val="clear" w:color="auto" w:fill="auto"/>
          </w:tcPr>
          <w:p w14:paraId="0FBDD969" w14:textId="77777777" w:rsidR="00A059D1" w:rsidRDefault="00A059D1" w:rsidP="00A059D1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Ужин</w:t>
            </w:r>
          </w:p>
        </w:tc>
      </w:tr>
      <w:tr w:rsidR="00A059D1" w14:paraId="4DBE8189" w14:textId="77777777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B98BE05" w14:textId="74223038" w:rsidR="00A059D1" w:rsidRDefault="00A059D1" w:rsidP="00A059D1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Д2 / «</w:t>
            </w:r>
            <w:r>
              <w:rPr>
                <w:b/>
                <w:sz w:val="24"/>
                <w:szCs w:val="28"/>
                <w:lang w:val="en-US" w:eastAsia="ru-RU"/>
              </w:rPr>
              <w:t>26</w:t>
            </w:r>
            <w:r>
              <w:rPr>
                <w:b/>
                <w:sz w:val="24"/>
                <w:szCs w:val="28"/>
                <w:lang w:eastAsia="ru-RU"/>
              </w:rPr>
              <w:t>» января 2025 г.</w:t>
            </w:r>
          </w:p>
        </w:tc>
      </w:tr>
      <w:tr w:rsidR="00A059D1" w14:paraId="307AB6A7" w14:textId="77777777">
        <w:trPr>
          <w:trHeight w:val="170"/>
        </w:trPr>
        <w:tc>
          <w:tcPr>
            <w:tcW w:w="1838" w:type="dxa"/>
            <w:shd w:val="clear" w:color="auto" w:fill="auto"/>
          </w:tcPr>
          <w:p w14:paraId="207C4132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07:00-08:00</w:t>
            </w:r>
          </w:p>
        </w:tc>
        <w:tc>
          <w:tcPr>
            <w:tcW w:w="8618" w:type="dxa"/>
            <w:shd w:val="clear" w:color="auto" w:fill="auto"/>
          </w:tcPr>
          <w:p w14:paraId="59DDE3D8" w14:textId="77777777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Завтрак. Трансфер.</w:t>
            </w:r>
          </w:p>
        </w:tc>
      </w:tr>
      <w:tr w:rsidR="00A059D1" w14:paraId="16DC1418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6EBDEEB2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08:00-08:30</w:t>
            </w:r>
          </w:p>
        </w:tc>
        <w:tc>
          <w:tcPr>
            <w:tcW w:w="8618" w:type="dxa"/>
            <w:shd w:val="clear" w:color="auto" w:fill="auto"/>
          </w:tcPr>
          <w:p w14:paraId="077B0E31" w14:textId="77777777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Сбор, регистрация конкурсантов и экспертов.</w:t>
            </w:r>
            <w:r>
              <w:rPr>
                <w:sz w:val="24"/>
                <w:szCs w:val="24"/>
                <w:lang w:eastAsia="ru-RU"/>
              </w:rPr>
              <w:t xml:space="preserve"> Инструктаж по ТБ и ОТ</w:t>
            </w:r>
          </w:p>
        </w:tc>
      </w:tr>
      <w:tr w:rsidR="00A059D1" w14:paraId="3F87364D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13FB893B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08:30-13:00</w:t>
            </w:r>
          </w:p>
        </w:tc>
        <w:tc>
          <w:tcPr>
            <w:tcW w:w="8618" w:type="dxa"/>
            <w:shd w:val="clear" w:color="auto" w:fill="auto"/>
          </w:tcPr>
          <w:p w14:paraId="33CC4BDD" w14:textId="70B9ED69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Выполнение конкурсантами основной группы модулей В. </w:t>
            </w:r>
          </w:p>
        </w:tc>
      </w:tr>
      <w:tr w:rsidR="00A059D1" w14:paraId="01FADD00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413AF9B8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13:00-14:00</w:t>
            </w:r>
          </w:p>
        </w:tc>
        <w:tc>
          <w:tcPr>
            <w:tcW w:w="8618" w:type="dxa"/>
            <w:shd w:val="clear" w:color="auto" w:fill="auto"/>
          </w:tcPr>
          <w:p w14:paraId="0E8AE834" w14:textId="77777777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Обед</w:t>
            </w:r>
          </w:p>
        </w:tc>
      </w:tr>
      <w:tr w:rsidR="00A059D1" w14:paraId="168D3FAD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0FFCEEC4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14:00-18:00</w:t>
            </w:r>
          </w:p>
        </w:tc>
        <w:tc>
          <w:tcPr>
            <w:tcW w:w="8618" w:type="dxa"/>
            <w:shd w:val="clear" w:color="auto" w:fill="auto"/>
          </w:tcPr>
          <w:p w14:paraId="75609DA8" w14:textId="4D00F3BB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Выполнение конкурсантами основной группы модулей В. </w:t>
            </w:r>
          </w:p>
        </w:tc>
      </w:tr>
      <w:tr w:rsidR="00A059D1" w14:paraId="2A980E36" w14:textId="77777777">
        <w:trPr>
          <w:trHeight w:val="188"/>
        </w:trPr>
        <w:tc>
          <w:tcPr>
            <w:tcW w:w="1838" w:type="dxa"/>
            <w:shd w:val="clear" w:color="auto" w:fill="auto"/>
          </w:tcPr>
          <w:p w14:paraId="43D09D40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18:00-18:30</w:t>
            </w:r>
          </w:p>
        </w:tc>
        <w:tc>
          <w:tcPr>
            <w:tcW w:w="8618" w:type="dxa"/>
            <w:shd w:val="clear" w:color="auto" w:fill="auto"/>
          </w:tcPr>
          <w:p w14:paraId="352D6C14" w14:textId="77777777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Ужин</w:t>
            </w:r>
          </w:p>
        </w:tc>
      </w:tr>
      <w:tr w:rsidR="00A059D1" w14:paraId="2567D99F" w14:textId="77777777">
        <w:trPr>
          <w:trHeight w:val="188"/>
        </w:trPr>
        <w:tc>
          <w:tcPr>
            <w:tcW w:w="1838" w:type="dxa"/>
            <w:shd w:val="clear" w:color="auto" w:fill="auto"/>
          </w:tcPr>
          <w:p w14:paraId="6E0E00CA" w14:textId="507566B6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18:30-19:00</w:t>
            </w:r>
          </w:p>
        </w:tc>
        <w:tc>
          <w:tcPr>
            <w:tcW w:w="8618" w:type="dxa"/>
            <w:shd w:val="clear" w:color="auto" w:fill="auto"/>
          </w:tcPr>
          <w:p w14:paraId="2A4147AF" w14:textId="77777777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Собрание экспертов. Подведение итогов дня</w:t>
            </w:r>
          </w:p>
        </w:tc>
      </w:tr>
      <w:tr w:rsidR="00A059D1" w14:paraId="5511F719" w14:textId="77777777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C146276" w14:textId="3F81F636" w:rsidR="00A059D1" w:rsidRDefault="00A059D1" w:rsidP="00A059D1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Д3 / «</w:t>
            </w:r>
            <w:r w:rsidRPr="00CD1306">
              <w:rPr>
                <w:b/>
                <w:sz w:val="24"/>
                <w:szCs w:val="28"/>
                <w:lang w:eastAsia="ru-RU"/>
              </w:rPr>
              <w:t>27</w:t>
            </w:r>
            <w:r>
              <w:rPr>
                <w:b/>
                <w:sz w:val="24"/>
                <w:szCs w:val="28"/>
                <w:lang w:eastAsia="ru-RU"/>
              </w:rPr>
              <w:t>» января</w:t>
            </w:r>
            <w:r w:rsidRPr="00CD1306">
              <w:rPr>
                <w:b/>
                <w:sz w:val="24"/>
                <w:szCs w:val="28"/>
                <w:lang w:eastAsia="ru-RU"/>
              </w:rPr>
              <w:t xml:space="preserve"> </w:t>
            </w:r>
            <w:r>
              <w:rPr>
                <w:b/>
                <w:sz w:val="24"/>
                <w:szCs w:val="28"/>
                <w:lang w:eastAsia="ru-RU"/>
              </w:rPr>
              <w:t>2025 г.</w:t>
            </w:r>
          </w:p>
        </w:tc>
      </w:tr>
      <w:tr w:rsidR="00A059D1" w14:paraId="4255FB20" w14:textId="77777777">
        <w:trPr>
          <w:trHeight w:val="170"/>
        </w:trPr>
        <w:tc>
          <w:tcPr>
            <w:tcW w:w="1838" w:type="dxa"/>
            <w:shd w:val="clear" w:color="auto" w:fill="auto"/>
          </w:tcPr>
          <w:p w14:paraId="2D4156B2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07:00-08:00</w:t>
            </w:r>
          </w:p>
        </w:tc>
        <w:tc>
          <w:tcPr>
            <w:tcW w:w="8618" w:type="dxa"/>
            <w:shd w:val="clear" w:color="auto" w:fill="auto"/>
          </w:tcPr>
          <w:p w14:paraId="3EA7B19F" w14:textId="77777777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Завтрак. Трансфер.</w:t>
            </w:r>
          </w:p>
        </w:tc>
      </w:tr>
      <w:tr w:rsidR="00A059D1" w14:paraId="29A7A207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778FD6B5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08:00-08:30</w:t>
            </w:r>
          </w:p>
        </w:tc>
        <w:tc>
          <w:tcPr>
            <w:tcW w:w="8618" w:type="dxa"/>
            <w:shd w:val="clear" w:color="auto" w:fill="auto"/>
          </w:tcPr>
          <w:p w14:paraId="642CE705" w14:textId="77777777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Сбор, регистрация конкурсантов и экспертов.</w:t>
            </w:r>
            <w:r>
              <w:rPr>
                <w:sz w:val="24"/>
                <w:szCs w:val="24"/>
                <w:lang w:eastAsia="ru-RU"/>
              </w:rPr>
              <w:t xml:space="preserve"> Инструктаж по ТБ и ОТ</w:t>
            </w:r>
          </w:p>
        </w:tc>
      </w:tr>
      <w:tr w:rsidR="00A059D1" w14:paraId="4968E25E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1EFFC002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08:30-13:00</w:t>
            </w:r>
          </w:p>
        </w:tc>
        <w:tc>
          <w:tcPr>
            <w:tcW w:w="8618" w:type="dxa"/>
            <w:shd w:val="clear" w:color="auto" w:fill="auto"/>
          </w:tcPr>
          <w:p w14:paraId="5475E1EB" w14:textId="2D1F1B2B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Выполнение конкурсантами основной группы модуля Г. </w:t>
            </w:r>
          </w:p>
        </w:tc>
      </w:tr>
      <w:tr w:rsidR="00A059D1" w14:paraId="1C05B934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57C0FC80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13:00-14:00</w:t>
            </w:r>
          </w:p>
        </w:tc>
        <w:tc>
          <w:tcPr>
            <w:tcW w:w="8618" w:type="dxa"/>
            <w:shd w:val="clear" w:color="auto" w:fill="auto"/>
          </w:tcPr>
          <w:p w14:paraId="21A397DD" w14:textId="77777777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Обед</w:t>
            </w:r>
          </w:p>
        </w:tc>
      </w:tr>
      <w:tr w:rsidR="00A059D1" w14:paraId="7D76F511" w14:textId="77777777">
        <w:trPr>
          <w:trHeight w:val="143"/>
        </w:trPr>
        <w:tc>
          <w:tcPr>
            <w:tcW w:w="1838" w:type="dxa"/>
            <w:shd w:val="clear" w:color="auto" w:fill="auto"/>
          </w:tcPr>
          <w:p w14:paraId="229EB10C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8"/>
                <w:lang w:eastAsia="ru-RU"/>
              </w:rPr>
              <w:t>14:00 – 17:00</w:t>
            </w:r>
          </w:p>
        </w:tc>
        <w:tc>
          <w:tcPr>
            <w:tcW w:w="8618" w:type="dxa"/>
            <w:shd w:val="clear" w:color="auto" w:fill="auto"/>
          </w:tcPr>
          <w:p w14:paraId="3CFAD2D4" w14:textId="7BBC80BD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Выполнение конкурсантами основной группы модуля Г. </w:t>
            </w:r>
          </w:p>
        </w:tc>
      </w:tr>
      <w:tr w:rsidR="00A059D1" w14:paraId="7985D0CC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57A47626" w14:textId="7777777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17:00-18:00</w:t>
            </w:r>
          </w:p>
        </w:tc>
        <w:tc>
          <w:tcPr>
            <w:tcW w:w="8618" w:type="dxa"/>
            <w:shd w:val="clear" w:color="auto" w:fill="auto"/>
          </w:tcPr>
          <w:p w14:paraId="5B557C13" w14:textId="77777777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Ужин</w:t>
            </w:r>
          </w:p>
        </w:tc>
      </w:tr>
      <w:tr w:rsidR="00A059D1" w14:paraId="24F65FA3" w14:textId="77777777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B4A3A2" w14:textId="69361582" w:rsidR="00A059D1" w:rsidRDefault="00A059D1" w:rsidP="00A059D1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Д4 / «</w:t>
            </w:r>
            <w:r>
              <w:rPr>
                <w:b/>
                <w:sz w:val="24"/>
                <w:szCs w:val="28"/>
                <w:lang w:val="en-US" w:eastAsia="ru-RU"/>
              </w:rPr>
              <w:t>28</w:t>
            </w:r>
            <w:r>
              <w:rPr>
                <w:b/>
                <w:sz w:val="24"/>
                <w:szCs w:val="28"/>
                <w:lang w:eastAsia="ru-RU"/>
              </w:rPr>
              <w:t>» января 2025 г.</w:t>
            </w:r>
          </w:p>
        </w:tc>
      </w:tr>
      <w:tr w:rsidR="00A059D1" w14:paraId="73FB6F8C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1ABFA544" w14:textId="7C1654CB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08:00-09:00</w:t>
            </w:r>
          </w:p>
        </w:tc>
        <w:tc>
          <w:tcPr>
            <w:tcW w:w="8618" w:type="dxa"/>
            <w:shd w:val="clear" w:color="auto" w:fill="auto"/>
          </w:tcPr>
          <w:p w14:paraId="4533EC42" w14:textId="77777777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Завтрак. Трансфер</w:t>
            </w:r>
          </w:p>
        </w:tc>
      </w:tr>
      <w:tr w:rsidR="00A059D1" w14:paraId="00B0D8C7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0FF34A52" w14:textId="23632B19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09:00-1</w:t>
            </w:r>
            <w:r>
              <w:rPr>
                <w:sz w:val="24"/>
                <w:szCs w:val="24"/>
                <w:lang w:val="en-US" w:eastAsia="ru-RU"/>
              </w:rPr>
              <w:t>0</w:t>
            </w:r>
            <w:r>
              <w:rPr>
                <w:sz w:val="24"/>
                <w:szCs w:val="24"/>
                <w:lang w:eastAsia="ru-RU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0376D408" w14:textId="77777777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Церемония закрытия</w:t>
            </w:r>
          </w:p>
        </w:tc>
      </w:tr>
      <w:tr w:rsidR="00A059D1" w14:paraId="5076CB5D" w14:textId="77777777">
        <w:trPr>
          <w:trHeight w:val="143"/>
        </w:trPr>
        <w:tc>
          <w:tcPr>
            <w:tcW w:w="1838" w:type="dxa"/>
            <w:shd w:val="clear" w:color="auto" w:fill="auto"/>
          </w:tcPr>
          <w:p w14:paraId="1B7901AB" w14:textId="6EDF3D27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val="en-US" w:eastAsia="ru-RU"/>
              </w:rPr>
              <w:t>0</w:t>
            </w:r>
            <w:r>
              <w:rPr>
                <w:sz w:val="24"/>
                <w:szCs w:val="24"/>
                <w:lang w:eastAsia="ru-RU"/>
              </w:rPr>
              <w:t>:30-1</w:t>
            </w:r>
            <w:r>
              <w:rPr>
                <w:sz w:val="24"/>
                <w:szCs w:val="24"/>
                <w:lang w:val="en-US"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0C41B985" w14:textId="77777777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Обед</w:t>
            </w:r>
          </w:p>
        </w:tc>
      </w:tr>
      <w:tr w:rsidR="00A059D1" w14:paraId="16A7CEB6" w14:textId="77777777">
        <w:trPr>
          <w:trHeight w:val="70"/>
        </w:trPr>
        <w:tc>
          <w:tcPr>
            <w:tcW w:w="1838" w:type="dxa"/>
            <w:shd w:val="clear" w:color="auto" w:fill="auto"/>
          </w:tcPr>
          <w:p w14:paraId="78649F23" w14:textId="1D228D89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val="en-US"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:00-1</w:t>
            </w:r>
            <w:r>
              <w:rPr>
                <w:sz w:val="24"/>
                <w:szCs w:val="24"/>
                <w:lang w:val="en-US" w:eastAsia="ru-RU"/>
              </w:rPr>
              <w:t>7</w:t>
            </w:r>
            <w:r>
              <w:rPr>
                <w:sz w:val="24"/>
                <w:szCs w:val="24"/>
                <w:lang w:eastAsia="ru-RU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4739FCE6" w14:textId="77777777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Демонтаж конкурсной площадки</w:t>
            </w:r>
          </w:p>
        </w:tc>
      </w:tr>
      <w:tr w:rsidR="00A059D1" w14:paraId="1C3D0ED5" w14:textId="77777777">
        <w:trPr>
          <w:trHeight w:val="188"/>
        </w:trPr>
        <w:tc>
          <w:tcPr>
            <w:tcW w:w="1838" w:type="dxa"/>
            <w:shd w:val="clear" w:color="auto" w:fill="auto"/>
          </w:tcPr>
          <w:p w14:paraId="3EB1D6B6" w14:textId="191A3B49" w:rsidR="00A059D1" w:rsidRDefault="00A059D1" w:rsidP="00A059D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val="en-US"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:00-1</w:t>
            </w:r>
            <w:r>
              <w:rPr>
                <w:sz w:val="24"/>
                <w:szCs w:val="24"/>
                <w:lang w:val="en-US" w:eastAsia="ru-RU"/>
              </w:rPr>
              <w:t>4</w:t>
            </w:r>
            <w:r>
              <w:rPr>
                <w:sz w:val="24"/>
                <w:szCs w:val="24"/>
                <w:lang w:eastAsia="ru-RU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4786DF9B" w14:textId="77777777" w:rsidR="00A059D1" w:rsidRDefault="00A059D1" w:rsidP="00A059D1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Выезд</w:t>
            </w:r>
          </w:p>
        </w:tc>
      </w:tr>
    </w:tbl>
    <w:p w14:paraId="6D6ECCD4" w14:textId="77777777" w:rsidR="0028395A" w:rsidRDefault="0028395A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28395A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55E4CC" w14:textId="77777777" w:rsidR="004058B1" w:rsidRDefault="004058B1">
      <w:pPr>
        <w:spacing w:line="240" w:lineRule="auto"/>
      </w:pPr>
      <w:r>
        <w:separator/>
      </w:r>
    </w:p>
  </w:endnote>
  <w:endnote w:type="continuationSeparator" w:id="0">
    <w:p w14:paraId="3B10C7D1" w14:textId="77777777" w:rsidR="004058B1" w:rsidRDefault="004058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等线">
    <w:panose1 w:val="00000000000000000000"/>
    <w:charset w:val="8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607"/>
      <w:gridCol w:w="4089"/>
    </w:tblGrid>
    <w:tr w:rsidR="0028395A" w14:paraId="5378D9CF" w14:textId="77777777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31131ADD" w14:textId="77777777" w:rsidR="0028395A" w:rsidRDefault="0028395A">
          <w:pPr>
            <w:pStyle w:val="af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44FA5AC4" w14:textId="77777777" w:rsidR="0028395A" w:rsidRDefault="00165DB5">
          <w:pPr>
            <w:pStyle w:val="af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D51B17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E48B469" w14:textId="77777777" w:rsidR="0028395A" w:rsidRDefault="0028395A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544A83" w14:textId="77777777" w:rsidR="004058B1" w:rsidRDefault="004058B1">
      <w:pPr>
        <w:spacing w:after="0"/>
      </w:pPr>
      <w:r>
        <w:separator/>
      </w:r>
    </w:p>
  </w:footnote>
  <w:footnote w:type="continuationSeparator" w:id="0">
    <w:p w14:paraId="498C2730" w14:textId="77777777" w:rsidR="004058B1" w:rsidRDefault="004058B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8CC68D" w14:textId="77777777" w:rsidR="0028395A" w:rsidRDefault="0028395A">
    <w:pPr>
      <w:pStyle w:val="af3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D55EC9"/>
    <w:multiLevelType w:val="multilevel"/>
    <w:tmpl w:val="14D55EC9"/>
    <w:lvl w:ilvl="0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57603E3"/>
    <w:multiLevelType w:val="multilevel"/>
    <w:tmpl w:val="157603E3"/>
    <w:lvl w:ilvl="0">
      <w:start w:val="1"/>
      <w:numFmt w:val="bullet"/>
      <w:pStyle w:val="a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DD34C83"/>
    <w:multiLevelType w:val="multilevel"/>
    <w:tmpl w:val="1DD34C83"/>
    <w:lvl w:ilvl="0">
      <w:start w:val="1"/>
      <w:numFmt w:val="bullet"/>
      <w:pStyle w:val="a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9230CB0"/>
    <w:multiLevelType w:val="multilevel"/>
    <w:tmpl w:val="49230CB0"/>
    <w:lvl w:ilvl="0">
      <w:start w:val="1"/>
      <w:numFmt w:val="bullet"/>
      <w:pStyle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9"/>
    <w:rsid w:val="00000090"/>
    <w:rsid w:val="000051E8"/>
    <w:rsid w:val="000105ED"/>
    <w:rsid w:val="00021CCE"/>
    <w:rsid w:val="00023753"/>
    <w:rsid w:val="000244DA"/>
    <w:rsid w:val="00024F7D"/>
    <w:rsid w:val="00027BA3"/>
    <w:rsid w:val="00037119"/>
    <w:rsid w:val="00041A78"/>
    <w:rsid w:val="0004466F"/>
    <w:rsid w:val="000554C3"/>
    <w:rsid w:val="00056CDE"/>
    <w:rsid w:val="00067386"/>
    <w:rsid w:val="000756B4"/>
    <w:rsid w:val="00081D65"/>
    <w:rsid w:val="000A1F96"/>
    <w:rsid w:val="000A29CF"/>
    <w:rsid w:val="000B2623"/>
    <w:rsid w:val="000B2BB7"/>
    <w:rsid w:val="000B3397"/>
    <w:rsid w:val="000B55A2"/>
    <w:rsid w:val="000D258B"/>
    <w:rsid w:val="000D43CC"/>
    <w:rsid w:val="000D4C46"/>
    <w:rsid w:val="000D5146"/>
    <w:rsid w:val="000D74AA"/>
    <w:rsid w:val="000F0FC3"/>
    <w:rsid w:val="001024BE"/>
    <w:rsid w:val="0010331C"/>
    <w:rsid w:val="00114836"/>
    <w:rsid w:val="00114D79"/>
    <w:rsid w:val="00121373"/>
    <w:rsid w:val="00127743"/>
    <w:rsid w:val="00152B26"/>
    <w:rsid w:val="0015561E"/>
    <w:rsid w:val="001627D5"/>
    <w:rsid w:val="00165DB5"/>
    <w:rsid w:val="0017612A"/>
    <w:rsid w:val="001A2A6F"/>
    <w:rsid w:val="001B07DD"/>
    <w:rsid w:val="001C0370"/>
    <w:rsid w:val="001C63E7"/>
    <w:rsid w:val="001E1DF9"/>
    <w:rsid w:val="00206958"/>
    <w:rsid w:val="002102D1"/>
    <w:rsid w:val="00213864"/>
    <w:rsid w:val="00220E70"/>
    <w:rsid w:val="00221F7F"/>
    <w:rsid w:val="00225F36"/>
    <w:rsid w:val="0022744F"/>
    <w:rsid w:val="00227F95"/>
    <w:rsid w:val="0023554A"/>
    <w:rsid w:val="00237603"/>
    <w:rsid w:val="00252CDC"/>
    <w:rsid w:val="00270E01"/>
    <w:rsid w:val="002776A1"/>
    <w:rsid w:val="0028395A"/>
    <w:rsid w:val="00290872"/>
    <w:rsid w:val="0029547E"/>
    <w:rsid w:val="002A0FF0"/>
    <w:rsid w:val="002B1426"/>
    <w:rsid w:val="002B74CC"/>
    <w:rsid w:val="002C42E8"/>
    <w:rsid w:val="002D50AB"/>
    <w:rsid w:val="002F2906"/>
    <w:rsid w:val="00304197"/>
    <w:rsid w:val="00314187"/>
    <w:rsid w:val="003242E1"/>
    <w:rsid w:val="00325AAF"/>
    <w:rsid w:val="00333911"/>
    <w:rsid w:val="00334165"/>
    <w:rsid w:val="003531E7"/>
    <w:rsid w:val="003601A4"/>
    <w:rsid w:val="00361C5E"/>
    <w:rsid w:val="0037535C"/>
    <w:rsid w:val="00384EE7"/>
    <w:rsid w:val="003934F8"/>
    <w:rsid w:val="003979FE"/>
    <w:rsid w:val="00397A1B"/>
    <w:rsid w:val="003A04A7"/>
    <w:rsid w:val="003A1FBC"/>
    <w:rsid w:val="003A21C8"/>
    <w:rsid w:val="003A5A49"/>
    <w:rsid w:val="003B5931"/>
    <w:rsid w:val="003C1D7A"/>
    <w:rsid w:val="003C2047"/>
    <w:rsid w:val="003C5F97"/>
    <w:rsid w:val="003D1E51"/>
    <w:rsid w:val="003D3B0B"/>
    <w:rsid w:val="003E03F0"/>
    <w:rsid w:val="004058B1"/>
    <w:rsid w:val="00417BB5"/>
    <w:rsid w:val="004254FE"/>
    <w:rsid w:val="004303FE"/>
    <w:rsid w:val="00436FFC"/>
    <w:rsid w:val="00437687"/>
    <w:rsid w:val="00437D28"/>
    <w:rsid w:val="0044354A"/>
    <w:rsid w:val="0044473D"/>
    <w:rsid w:val="00454353"/>
    <w:rsid w:val="00455AA9"/>
    <w:rsid w:val="00461AC6"/>
    <w:rsid w:val="00463C10"/>
    <w:rsid w:val="0047429B"/>
    <w:rsid w:val="004742C5"/>
    <w:rsid w:val="00484DC6"/>
    <w:rsid w:val="004904C5"/>
    <w:rsid w:val="004917C4"/>
    <w:rsid w:val="00495054"/>
    <w:rsid w:val="004A07A5"/>
    <w:rsid w:val="004A5A50"/>
    <w:rsid w:val="004B692B"/>
    <w:rsid w:val="004C3CAF"/>
    <w:rsid w:val="004C6D14"/>
    <w:rsid w:val="004C703E"/>
    <w:rsid w:val="004D096E"/>
    <w:rsid w:val="004E6A51"/>
    <w:rsid w:val="004E76D3"/>
    <w:rsid w:val="004E785E"/>
    <w:rsid w:val="004E7905"/>
    <w:rsid w:val="004F7DA4"/>
    <w:rsid w:val="005055FF"/>
    <w:rsid w:val="00510059"/>
    <w:rsid w:val="00554CBB"/>
    <w:rsid w:val="005560AC"/>
    <w:rsid w:val="0056194A"/>
    <w:rsid w:val="00563675"/>
    <w:rsid w:val="00565B7C"/>
    <w:rsid w:val="00574AC1"/>
    <w:rsid w:val="005946EB"/>
    <w:rsid w:val="005A1625"/>
    <w:rsid w:val="005A57B7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89A"/>
    <w:rsid w:val="0063396F"/>
    <w:rsid w:val="0063769C"/>
    <w:rsid w:val="00640E46"/>
    <w:rsid w:val="0064179C"/>
    <w:rsid w:val="0064252E"/>
    <w:rsid w:val="00643A8A"/>
    <w:rsid w:val="0064491A"/>
    <w:rsid w:val="00653B50"/>
    <w:rsid w:val="006557DC"/>
    <w:rsid w:val="006739A5"/>
    <w:rsid w:val="00674035"/>
    <w:rsid w:val="006776B4"/>
    <w:rsid w:val="00684029"/>
    <w:rsid w:val="006873B8"/>
    <w:rsid w:val="006919EE"/>
    <w:rsid w:val="00696414"/>
    <w:rsid w:val="006A1E2A"/>
    <w:rsid w:val="006B0FEA"/>
    <w:rsid w:val="006C6D6D"/>
    <w:rsid w:val="006C757F"/>
    <w:rsid w:val="006C7A3B"/>
    <w:rsid w:val="006C7CE4"/>
    <w:rsid w:val="006D006A"/>
    <w:rsid w:val="006D4C5B"/>
    <w:rsid w:val="006D57E8"/>
    <w:rsid w:val="006D57F5"/>
    <w:rsid w:val="006F4464"/>
    <w:rsid w:val="007002E3"/>
    <w:rsid w:val="0070609E"/>
    <w:rsid w:val="007101B5"/>
    <w:rsid w:val="00714CA4"/>
    <w:rsid w:val="007250D9"/>
    <w:rsid w:val="007274B8"/>
    <w:rsid w:val="00727F97"/>
    <w:rsid w:val="00730AE0"/>
    <w:rsid w:val="00732C6A"/>
    <w:rsid w:val="00742650"/>
    <w:rsid w:val="0074372D"/>
    <w:rsid w:val="007454D6"/>
    <w:rsid w:val="00751567"/>
    <w:rsid w:val="007604F9"/>
    <w:rsid w:val="00763D46"/>
    <w:rsid w:val="00764773"/>
    <w:rsid w:val="007735DC"/>
    <w:rsid w:val="007818F4"/>
    <w:rsid w:val="00782096"/>
    <w:rsid w:val="0078311A"/>
    <w:rsid w:val="00786827"/>
    <w:rsid w:val="00787B0F"/>
    <w:rsid w:val="00790DDE"/>
    <w:rsid w:val="00791D70"/>
    <w:rsid w:val="007A61C5"/>
    <w:rsid w:val="007A6888"/>
    <w:rsid w:val="007B06F9"/>
    <w:rsid w:val="007B0DCC"/>
    <w:rsid w:val="007B2222"/>
    <w:rsid w:val="007B3FD5"/>
    <w:rsid w:val="007C4B89"/>
    <w:rsid w:val="007C74D4"/>
    <w:rsid w:val="007D3047"/>
    <w:rsid w:val="007D3601"/>
    <w:rsid w:val="007D46EA"/>
    <w:rsid w:val="007D6C20"/>
    <w:rsid w:val="007E73B4"/>
    <w:rsid w:val="008074F8"/>
    <w:rsid w:val="00812516"/>
    <w:rsid w:val="00826B84"/>
    <w:rsid w:val="00827A48"/>
    <w:rsid w:val="00831F57"/>
    <w:rsid w:val="00832EBB"/>
    <w:rsid w:val="00834734"/>
    <w:rsid w:val="00835BF6"/>
    <w:rsid w:val="008475CC"/>
    <w:rsid w:val="00854733"/>
    <w:rsid w:val="00866133"/>
    <w:rsid w:val="008761F3"/>
    <w:rsid w:val="00881DD2"/>
    <w:rsid w:val="00882B54"/>
    <w:rsid w:val="008912AE"/>
    <w:rsid w:val="008B0F23"/>
    <w:rsid w:val="008B560B"/>
    <w:rsid w:val="008C0285"/>
    <w:rsid w:val="008C41F7"/>
    <w:rsid w:val="008D6DCF"/>
    <w:rsid w:val="008E5424"/>
    <w:rsid w:val="008F45DD"/>
    <w:rsid w:val="008F544A"/>
    <w:rsid w:val="00901689"/>
    <w:rsid w:val="009018F0"/>
    <w:rsid w:val="009058EE"/>
    <w:rsid w:val="00906E82"/>
    <w:rsid w:val="0091057B"/>
    <w:rsid w:val="009162F8"/>
    <w:rsid w:val="009356E2"/>
    <w:rsid w:val="00945E13"/>
    <w:rsid w:val="00953113"/>
    <w:rsid w:val="00954B97"/>
    <w:rsid w:val="00955127"/>
    <w:rsid w:val="00956BC9"/>
    <w:rsid w:val="00970844"/>
    <w:rsid w:val="00970F49"/>
    <w:rsid w:val="009715DA"/>
    <w:rsid w:val="00976338"/>
    <w:rsid w:val="009809B2"/>
    <w:rsid w:val="009916DB"/>
    <w:rsid w:val="009931F0"/>
    <w:rsid w:val="009955F8"/>
    <w:rsid w:val="009A36AD"/>
    <w:rsid w:val="009A4965"/>
    <w:rsid w:val="009A68DE"/>
    <w:rsid w:val="009B18A2"/>
    <w:rsid w:val="009C79E5"/>
    <w:rsid w:val="009D04EE"/>
    <w:rsid w:val="009E37D3"/>
    <w:rsid w:val="009E52E7"/>
    <w:rsid w:val="009E7E03"/>
    <w:rsid w:val="009F57C0"/>
    <w:rsid w:val="00A02D80"/>
    <w:rsid w:val="00A0510D"/>
    <w:rsid w:val="00A059D1"/>
    <w:rsid w:val="00A11569"/>
    <w:rsid w:val="00A138C1"/>
    <w:rsid w:val="00A204BB"/>
    <w:rsid w:val="00A20A67"/>
    <w:rsid w:val="00A231F9"/>
    <w:rsid w:val="00A2466A"/>
    <w:rsid w:val="00A27EE4"/>
    <w:rsid w:val="00A57976"/>
    <w:rsid w:val="00A636B8"/>
    <w:rsid w:val="00A7788E"/>
    <w:rsid w:val="00A8496D"/>
    <w:rsid w:val="00A858FF"/>
    <w:rsid w:val="00A85D42"/>
    <w:rsid w:val="00A87627"/>
    <w:rsid w:val="00A91D4B"/>
    <w:rsid w:val="00A962D4"/>
    <w:rsid w:val="00A9790B"/>
    <w:rsid w:val="00AA2B8A"/>
    <w:rsid w:val="00AB26FE"/>
    <w:rsid w:val="00AC74FB"/>
    <w:rsid w:val="00AD2200"/>
    <w:rsid w:val="00AD5C9B"/>
    <w:rsid w:val="00AE6AB7"/>
    <w:rsid w:val="00AE7A32"/>
    <w:rsid w:val="00AF1A9A"/>
    <w:rsid w:val="00AF3407"/>
    <w:rsid w:val="00B02546"/>
    <w:rsid w:val="00B162B5"/>
    <w:rsid w:val="00B236AD"/>
    <w:rsid w:val="00B25A3F"/>
    <w:rsid w:val="00B2623C"/>
    <w:rsid w:val="00B30A26"/>
    <w:rsid w:val="00B37579"/>
    <w:rsid w:val="00B40FFB"/>
    <w:rsid w:val="00B4196F"/>
    <w:rsid w:val="00B45392"/>
    <w:rsid w:val="00B45AA4"/>
    <w:rsid w:val="00B55B87"/>
    <w:rsid w:val="00B610A2"/>
    <w:rsid w:val="00B96EB4"/>
    <w:rsid w:val="00BA2CF0"/>
    <w:rsid w:val="00BB61BA"/>
    <w:rsid w:val="00BC3813"/>
    <w:rsid w:val="00BC7808"/>
    <w:rsid w:val="00BE099A"/>
    <w:rsid w:val="00BF4764"/>
    <w:rsid w:val="00C06EBC"/>
    <w:rsid w:val="00C0723F"/>
    <w:rsid w:val="00C17B01"/>
    <w:rsid w:val="00C21E3A"/>
    <w:rsid w:val="00C26C83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B6965"/>
    <w:rsid w:val="00CC37BD"/>
    <w:rsid w:val="00CC50B7"/>
    <w:rsid w:val="00CC7824"/>
    <w:rsid w:val="00CD1306"/>
    <w:rsid w:val="00CD2B8E"/>
    <w:rsid w:val="00CE2498"/>
    <w:rsid w:val="00CE36B8"/>
    <w:rsid w:val="00CF0DA9"/>
    <w:rsid w:val="00D02C00"/>
    <w:rsid w:val="00D05749"/>
    <w:rsid w:val="00D074EB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51B17"/>
    <w:rsid w:val="00D617CC"/>
    <w:rsid w:val="00D87A1E"/>
    <w:rsid w:val="00DD2FBF"/>
    <w:rsid w:val="00DE39D8"/>
    <w:rsid w:val="00DE5614"/>
    <w:rsid w:val="00DE6C2F"/>
    <w:rsid w:val="00E0263C"/>
    <w:rsid w:val="00E0407E"/>
    <w:rsid w:val="00E04FDF"/>
    <w:rsid w:val="00E150B9"/>
    <w:rsid w:val="00E15F2A"/>
    <w:rsid w:val="00E164E5"/>
    <w:rsid w:val="00E22CB3"/>
    <w:rsid w:val="00E24853"/>
    <w:rsid w:val="00E279E8"/>
    <w:rsid w:val="00E27DD7"/>
    <w:rsid w:val="00E333C6"/>
    <w:rsid w:val="00E37F45"/>
    <w:rsid w:val="00E444EB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B6A4C"/>
    <w:rsid w:val="00EC021F"/>
    <w:rsid w:val="00ED18F9"/>
    <w:rsid w:val="00ED53C9"/>
    <w:rsid w:val="00ED548C"/>
    <w:rsid w:val="00EE79C9"/>
    <w:rsid w:val="00EE7DA3"/>
    <w:rsid w:val="00EF4C1E"/>
    <w:rsid w:val="00EF5A24"/>
    <w:rsid w:val="00F16393"/>
    <w:rsid w:val="00F1662D"/>
    <w:rsid w:val="00F20C56"/>
    <w:rsid w:val="00F3099C"/>
    <w:rsid w:val="00F35F4F"/>
    <w:rsid w:val="00F37072"/>
    <w:rsid w:val="00F50AC5"/>
    <w:rsid w:val="00F6025D"/>
    <w:rsid w:val="00F64370"/>
    <w:rsid w:val="00F672B2"/>
    <w:rsid w:val="00F8340A"/>
    <w:rsid w:val="00F83D10"/>
    <w:rsid w:val="00F92276"/>
    <w:rsid w:val="00F9258A"/>
    <w:rsid w:val="00F96457"/>
    <w:rsid w:val="00FB022D"/>
    <w:rsid w:val="00FB1EAA"/>
    <w:rsid w:val="00FB1F17"/>
    <w:rsid w:val="00FB3492"/>
    <w:rsid w:val="00FC5F31"/>
    <w:rsid w:val="00FD20DE"/>
    <w:rsid w:val="00FE7D14"/>
    <w:rsid w:val="3B2855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385B4"/>
  <w15:docId w15:val="{E3C45075-1763-46DF-B5CC-8EDF843FB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/>
    <w:lsdException w:name="annotation text" w:semiHidden="1" w:uiPriority="0" w:unhideWhenUsed="1"/>
    <w:lsdException w:name="header" w:unhideWhenUsed="1"/>
    <w:lsdException w:name="footer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semiHidden="1" w:uiPriority="0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/>
    <w:lsdException w:name="Body Text 3" w:semiHidden="1" w:unhideWhenUsed="1"/>
    <w:lsdException w:name="Body Text Indent 2" w:semiHidden="1" w:uiPriority="0"/>
    <w:lsdException w:name="Body Text Indent 3" w:semiHidden="1" w:unhideWhenUsed="1"/>
    <w:lsdException w:name="Block Text" w:semiHidden="1" w:unhideWhenUsed="1"/>
    <w:lsdException w:name="FollowedHyperlink" w:uiPriority="0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1"/>
    <w:next w:val="a1"/>
    <w:link w:val="10"/>
    <w:qFormat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FollowedHyperlink"/>
    <w:rPr>
      <w:color w:val="800080"/>
      <w:u w:val="single"/>
    </w:rPr>
  </w:style>
  <w:style w:type="character" w:styleId="a6">
    <w:name w:val="footnote reference"/>
    <w:rPr>
      <w:vertAlign w:val="superscript"/>
    </w:rPr>
  </w:style>
  <w:style w:type="character" w:styleId="a7">
    <w:name w:val="annotation reference"/>
    <w:basedOn w:val="a2"/>
    <w:semiHidden/>
    <w:unhideWhenUsed/>
    <w:rPr>
      <w:sz w:val="16"/>
      <w:szCs w:val="16"/>
    </w:rPr>
  </w:style>
  <w:style w:type="character" w:styleId="a8">
    <w:name w:val="Hyperlink"/>
    <w:uiPriority w:val="99"/>
    <w:rPr>
      <w:color w:val="0000FF"/>
      <w:u w:val="single"/>
    </w:rPr>
  </w:style>
  <w:style w:type="character" w:styleId="a9">
    <w:name w:val="page number"/>
    <w:rPr>
      <w:rFonts w:ascii="Arial" w:hAnsi="Arial"/>
      <w:sz w:val="16"/>
    </w:rPr>
  </w:style>
  <w:style w:type="paragraph" w:styleId="aa">
    <w:name w:val="Balloon Text"/>
    <w:basedOn w:val="a1"/>
    <w:link w:val="ab"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21">
    <w:name w:val="Body Text 2"/>
    <w:basedOn w:val="a1"/>
    <w:link w:val="22"/>
    <w:semiHidden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paragraph" w:styleId="ac">
    <w:name w:val="caption"/>
    <w:basedOn w:val="a1"/>
    <w:next w:val="a1"/>
    <w:qFormat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styleId="ad">
    <w:name w:val="annotation text"/>
    <w:basedOn w:val="a1"/>
    <w:link w:val="ae"/>
    <w:semiHidden/>
    <w:unhideWhenUsed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semiHidden/>
    <w:unhideWhenUsed/>
    <w:rPr>
      <w:b/>
      <w:bCs/>
    </w:rPr>
  </w:style>
  <w:style w:type="paragraph" w:styleId="af1">
    <w:name w:val="footnote text"/>
    <w:basedOn w:val="a1"/>
    <w:link w:val="af2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3">
    <w:name w:val="header"/>
    <w:basedOn w:val="a1"/>
    <w:link w:val="af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f5">
    <w:name w:val="Body Text"/>
    <w:basedOn w:val="a1"/>
    <w:link w:val="af6"/>
    <w:semiHidden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paragraph" w:styleId="11">
    <w:name w:val="toc 1"/>
    <w:basedOn w:val="a1"/>
    <w:next w:val="a1"/>
    <w:autoRedefine/>
    <w:uiPriority w:val="39"/>
    <w:qFormat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styleId="31">
    <w:name w:val="toc 3"/>
    <w:basedOn w:val="a1"/>
    <w:next w:val="a1"/>
    <w:autoRedefine/>
    <w:uiPriority w:val="39"/>
    <w:unhideWhenUsed/>
    <w:qFormat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styleId="23">
    <w:name w:val="toc 2"/>
    <w:basedOn w:val="a1"/>
    <w:next w:val="a1"/>
    <w:autoRedefine/>
    <w:uiPriority w:val="39"/>
    <w:qFormat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7">
    <w:name w:val="footer"/>
    <w:basedOn w:val="a1"/>
    <w:link w:val="af8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24">
    <w:name w:val="Body Text Indent 2"/>
    <w:basedOn w:val="a1"/>
    <w:link w:val="25"/>
    <w:semiHidden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table" w:styleId="af9">
    <w:name w:val="Table Grid"/>
    <w:basedOn w:val="a3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4">
    <w:name w:val="Верхний колонтитул Знак"/>
    <w:basedOn w:val="a2"/>
    <w:link w:val="af3"/>
    <w:uiPriority w:val="99"/>
  </w:style>
  <w:style w:type="character" w:customStyle="1" w:styleId="af8">
    <w:name w:val="Нижний колонтитул Знак"/>
    <w:basedOn w:val="a2"/>
    <w:link w:val="af7"/>
    <w:uiPriority w:val="99"/>
  </w:style>
  <w:style w:type="paragraph" w:styleId="afa">
    <w:name w:val="No Spacing"/>
    <w:link w:val="afb"/>
    <w:uiPriority w:val="1"/>
    <w:qFormat/>
    <w:rPr>
      <w:rFonts w:eastAsiaTheme="minorEastAsia"/>
      <w:sz w:val="22"/>
      <w:szCs w:val="22"/>
    </w:rPr>
  </w:style>
  <w:style w:type="character" w:customStyle="1" w:styleId="afb">
    <w:name w:val="Без интервала Знак"/>
    <w:basedOn w:val="a2"/>
    <w:link w:val="afa"/>
    <w:uiPriority w:val="1"/>
    <w:rPr>
      <w:rFonts w:eastAsiaTheme="minorEastAsia"/>
      <w:lang w:eastAsia="ru-RU"/>
    </w:rPr>
  </w:style>
  <w:style w:type="character" w:styleId="afc">
    <w:name w:val="Placeholder Text"/>
    <w:basedOn w:val="a2"/>
    <w:uiPriority w:val="99"/>
    <w:semiHidden/>
    <w:rPr>
      <w:color w:val="808080"/>
    </w:rPr>
  </w:style>
  <w:style w:type="character" w:customStyle="1" w:styleId="ab">
    <w:name w:val="Текст выноски Знак"/>
    <w:basedOn w:val="a2"/>
    <w:link w:val="a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Pr>
      <w:rFonts w:ascii="Arial" w:eastAsia="Times New Roman" w:hAnsi="Arial" w:cs="Times New Roman"/>
      <w:sz w:val="24"/>
      <w:szCs w:val="20"/>
      <w:u w:val="single"/>
      <w:lang w:val="en-AU"/>
    </w:rPr>
  </w:style>
  <w:style w:type="paragraph" w:customStyle="1" w:styleId="numberedlist">
    <w:name w:val="numbered list"/>
    <w:basedOn w:val="bullet"/>
  </w:style>
  <w:style w:type="paragraph" w:customStyle="1" w:styleId="bullet">
    <w:name w:val="bullet"/>
    <w:basedOn w:val="a1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customStyle="1" w:styleId="Docsubtitle1">
    <w:name w:val="Doc subtitle1"/>
    <w:basedOn w:val="a1"/>
    <w:link w:val="Docsubtitle1Char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character" w:customStyle="1" w:styleId="af6">
    <w:name w:val="Основной текст Знак"/>
    <w:basedOn w:val="a2"/>
    <w:link w:val="af5"/>
    <w:semiHidden/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25">
    <w:name w:val="Основной текст с отступом 2 Знак"/>
    <w:basedOn w:val="a2"/>
    <w:link w:val="24"/>
    <w:semiHidden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2 Знак"/>
    <w:basedOn w:val="a2"/>
    <w:link w:val="21"/>
    <w:semiHidden/>
    <w:rPr>
      <w:rFonts w:ascii="Arial" w:eastAsia="Times New Roman" w:hAnsi="Arial" w:cs="Times New Roman"/>
      <w:spacing w:val="-3"/>
      <w:szCs w:val="20"/>
      <w:lang w:val="en-US"/>
    </w:rPr>
  </w:style>
  <w:style w:type="paragraph" w:customStyle="1" w:styleId="12">
    <w:name w:val="Абзац списка1"/>
    <w:basedOn w:val="a1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af2">
    <w:name w:val="Текст сноски Знак"/>
    <w:basedOn w:val="a2"/>
    <w:link w:val="af1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">
    <w:name w:val="цветной текст"/>
    <w:basedOn w:val="a1"/>
    <w:qFormat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pPr>
      <w:spacing w:after="200" w:line="276" w:lineRule="auto"/>
    </w:pPr>
    <w:rPr>
      <w:rFonts w:ascii="Calibri" w:eastAsia="Times New Roman" w:hAnsi="Calibri" w:cs="Times New Roman"/>
      <w:sz w:val="22"/>
      <w:szCs w:val="22"/>
    </w:rPr>
  </w:style>
  <w:style w:type="paragraph" w:customStyle="1" w:styleId="afd">
    <w:name w:val="выделение цвет"/>
    <w:basedOn w:val="a1"/>
    <w:link w:val="afe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цвет в таблице"/>
    <w:rPr>
      <w:color w:val="2C8DE6"/>
    </w:rPr>
  </w:style>
  <w:style w:type="paragraph" w:customStyle="1" w:styleId="13">
    <w:name w:val="Заголовок оглавления1"/>
    <w:basedOn w:val="1"/>
    <w:next w:val="a1"/>
    <w:uiPriority w:val="39"/>
    <w:semiHidden/>
    <w:unhideWhenUsed/>
    <w:qFormat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customStyle="1" w:styleId="-1">
    <w:name w:val="!Заголовок-1"/>
    <w:basedOn w:val="1"/>
    <w:link w:val="-10"/>
    <w:qFormat/>
    <w:rPr>
      <w:lang w:val="ru-RU"/>
    </w:rPr>
  </w:style>
  <w:style w:type="paragraph" w:customStyle="1" w:styleId="-2">
    <w:name w:val="!заголовок-2"/>
    <w:basedOn w:val="2"/>
    <w:link w:val="-20"/>
    <w:qFormat/>
    <w:rPr>
      <w:lang w:val="ru-RU"/>
    </w:rPr>
  </w:style>
  <w:style w:type="character" w:customStyle="1" w:styleId="-10">
    <w:name w:val="!Заголовок-1 Знак"/>
    <w:link w:val="-1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f0">
    <w:name w:val="!Текст"/>
    <w:basedOn w:val="a1"/>
    <w:link w:val="aff1"/>
    <w:qFormat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Pr>
      <w:rFonts w:ascii="Arial" w:eastAsia="Times New Roman" w:hAnsi="Arial" w:cs="Times New Roman"/>
      <w:b/>
      <w:sz w:val="28"/>
      <w:szCs w:val="24"/>
    </w:rPr>
  </w:style>
  <w:style w:type="paragraph" w:customStyle="1" w:styleId="aff2">
    <w:name w:val="!Синий заголовок текста"/>
    <w:basedOn w:val="afd"/>
    <w:link w:val="aff3"/>
    <w:qFormat/>
  </w:style>
  <w:style w:type="character" w:customStyle="1" w:styleId="aff1">
    <w:name w:val="!Текст Знак"/>
    <w:link w:val="aff0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4"/>
    <w:qFormat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e">
    <w:name w:val="выделение цвет Знак"/>
    <w:link w:val="afd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3">
    <w:name w:val="!Синий заголовок текста Знак"/>
    <w:link w:val="aff2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5">
    <w:name w:val="List Paragraph"/>
    <w:basedOn w:val="a1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4">
    <w:name w:val="!Список с точками Знак"/>
    <w:link w:val="a0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6">
    <w:name w:val="Базовый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  <w:lang w:eastAsia="en-US"/>
    </w:rPr>
  </w:style>
  <w:style w:type="character" w:customStyle="1" w:styleId="-">
    <w:name w:val="Интернет-ссылка"/>
    <w:rPr>
      <w:color w:val="0000FF"/>
      <w:u w:val="single"/>
      <w:lang w:val="ru-RU" w:eastAsia="ru-RU" w:bidi="ru-RU"/>
    </w:rPr>
  </w:style>
  <w:style w:type="character" w:customStyle="1" w:styleId="ae">
    <w:name w:val="Текст примечания Знак"/>
    <w:basedOn w:val="a2"/>
    <w:link w:val="ad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ма примечания Знак"/>
    <w:basedOn w:val="ae"/>
    <w:link w:val="af"/>
    <w:semiHidden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5"/>
    <w:uiPriority w:val="1"/>
    <w:qFormat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5">
    <w:name w:val="Неразрешенное упоминание1"/>
    <w:basedOn w:val="a2"/>
    <w:uiPriority w:val="99"/>
    <w:semiHidden/>
    <w:unhideWhenUsed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Pr>
      <w:color w:val="605E5C"/>
      <w:shd w:val="clear" w:color="auto" w:fill="E1DFDD"/>
    </w:rPr>
  </w:style>
  <w:style w:type="character" w:customStyle="1" w:styleId="32">
    <w:name w:val="Неразрешенное упоминание3"/>
    <w:basedOn w:val="a2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24A70E-01A6-4644-AB6E-FC42FF4AE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</cp:lastModifiedBy>
  <cp:revision>46</cp:revision>
  <dcterms:created xsi:type="dcterms:W3CDTF">2023-06-19T09:33:00Z</dcterms:created>
  <dcterms:modified xsi:type="dcterms:W3CDTF">2025-02-06T07:16:00Z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1049-12.2.0.19307</vt:lpwstr>
  </property>
  <property fmtid="{D5CDD505-2E9C-101B-9397-08002B2CF9AE}" pid="3" name="ICV">
    <vt:lpwstr>13312791189741ACA7499060889D9D2F_12</vt:lpwstr>
  </property>
</Properties>
</file>